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277"/>
        <w:gridCol w:w="1936"/>
      </w:tblGrid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center"/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b/>
                <w:color w:val="333333"/>
                <w:sz w:val="24"/>
                <w:lang w:val="bg-BG"/>
              </w:rPr>
              <w:t>N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center"/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b/>
                <w:color w:val="333333"/>
                <w:sz w:val="24"/>
                <w:lang w:val="bg-BG"/>
              </w:rPr>
              <w:t>Вид услуга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center"/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b/>
                <w:color w:val="333333"/>
                <w:sz w:val="24"/>
                <w:lang w:val="bg-BG"/>
              </w:rPr>
              <w:t>Цена</w:t>
            </w:r>
          </w:p>
        </w:tc>
      </w:tr>
      <w:tr w:rsidR="000B1A22" w:rsidRPr="003E1DDA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1.</w:t>
            </w:r>
          </w:p>
        </w:tc>
        <w:tc>
          <w:tcPr>
            <w:tcW w:w="7277" w:type="dxa"/>
          </w:tcPr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Заверяване на молби-декларации и издаване на удостоверения за обстоятелствена проверка-отпада с </w:t>
            </w:r>
            <w:proofErr w:type="spellStart"/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.№ 2/23.01.2009 г. </w:t>
            </w:r>
          </w:p>
        </w:tc>
        <w:tc>
          <w:tcPr>
            <w:tcW w:w="1936" w:type="dxa"/>
          </w:tcPr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5.00 </w:t>
            </w:r>
            <w:proofErr w:type="spellStart"/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лв</w:t>
            </w:r>
            <w:proofErr w:type="spellEnd"/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2.</w:t>
            </w:r>
          </w:p>
        </w:tc>
        <w:tc>
          <w:tcPr>
            <w:tcW w:w="7277" w:type="dxa"/>
          </w:tcPr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Издаване на заверен препис от документ за придобито вещно право</w:t>
            </w:r>
          </w:p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 xml:space="preserve">отпада </w:t>
            </w: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с </w:t>
            </w:r>
            <w:proofErr w:type="spellStart"/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2.50 лв. на</w:t>
            </w:r>
          </w:p>
          <w:p w:rsidR="000B1A22" w:rsidRPr="003E1DDA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E1DDA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страница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BB545D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BB545D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3.</w:t>
            </w:r>
          </w:p>
        </w:tc>
        <w:tc>
          <w:tcPr>
            <w:tcW w:w="7277" w:type="dxa"/>
          </w:tcPr>
          <w:p w:rsidR="000B1A22" w:rsidRPr="00BB545D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BB545D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(изм.с </w:t>
            </w:r>
            <w:proofErr w:type="spellStart"/>
            <w:r w:rsidRPr="00BB545D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BB545D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17/26.04.06 г.)</w:t>
            </w:r>
            <w:r w:rsidRPr="00BB545D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Издаване на други удостоверения и служебни бележки, свързани с вещни права върху имоти</w:t>
            </w:r>
          </w:p>
          <w:p w:rsidR="000B1A22" w:rsidRPr="00BB545D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BB545D">
              <w:rPr>
                <w:rFonts w:ascii="Calibri" w:hAnsi="Calibri"/>
                <w:b/>
                <w:color w:val="333333"/>
                <w:sz w:val="18"/>
                <w:szCs w:val="18"/>
                <w:lang w:val="bg-BG"/>
              </w:rPr>
              <w:t xml:space="preserve">отпада </w:t>
            </w:r>
            <w:r w:rsidRPr="00BB545D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 xml:space="preserve">с </w:t>
            </w:r>
            <w:proofErr w:type="spellStart"/>
            <w:r w:rsidRPr="00BB545D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BB545D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BB545D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BB545D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 xml:space="preserve">     3.00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4.</w:t>
            </w:r>
          </w:p>
        </w:tc>
        <w:tc>
          <w:tcPr>
            <w:tcW w:w="7277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Издаване на удостоверения за реституционни претенции</w:t>
            </w:r>
          </w:p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отпада с </w:t>
            </w:r>
            <w:proofErr w:type="spellStart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3.00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5.</w:t>
            </w:r>
          </w:p>
        </w:tc>
        <w:tc>
          <w:tcPr>
            <w:tcW w:w="7277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Издаване на удостоверение по документация на отчужден имот</w:t>
            </w:r>
          </w:p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3.00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6.</w:t>
            </w:r>
          </w:p>
        </w:tc>
        <w:tc>
          <w:tcPr>
            <w:tcW w:w="7277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Издаване на заверени копия от досието на отчужден имот</w:t>
            </w:r>
          </w:p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 xml:space="preserve">отпада </w:t>
            </w: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с </w:t>
            </w:r>
            <w:proofErr w:type="spellStart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1.00 лв. на         страница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7.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разрешение за монтаж на рекламно съоръжение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8.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Даване на експертно становище от комисии по въпроси, свързани с общинската собственост отпада с </w:t>
            </w:r>
            <w:proofErr w:type="spellStart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Реш</w:t>
            </w:r>
            <w:proofErr w:type="spellEnd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5.00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9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Регистрация на пункт за дестилация на ферментирали плодови материали за производство на ракия от граждани с техни материали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50.00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10</w:t>
            </w:r>
          </w:p>
        </w:tc>
        <w:tc>
          <w:tcPr>
            <w:tcW w:w="7277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r w:rsidRPr="00387BEF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№ 17 от 26.04.06г.)</w:t>
            </w:r>
          </w:p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Регистрация на горска и земеделска техника</w:t>
            </w:r>
          </w:p>
        </w:tc>
        <w:tc>
          <w:tcPr>
            <w:tcW w:w="1936" w:type="dxa"/>
          </w:tcPr>
          <w:p w:rsidR="000B1A22" w:rsidRPr="00387BEF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387BEF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11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Бланки и материали: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регистрационни табела ЗГТ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молба за регистрация на ЗГТ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заявление за регистрация по Наредба N 2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заявление за лиценз продажба спиртни напитки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заповед за категоризация и промяна на работно време на търговски обект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разрешение на таксиметров превоз на пътници с леки автомобили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разрешение за продажба на тютюневи изделия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20.00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3.00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0.50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0.50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0.50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 xml:space="preserve">     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0.50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0.50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12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Заверка на дневници (регистри) за покупка и продажба на черни цветни метали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13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частна ветеринарно-медицинска практика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14</w:t>
            </w:r>
          </w:p>
        </w:tc>
        <w:tc>
          <w:tcPr>
            <w:tcW w:w="7277" w:type="dxa"/>
          </w:tcPr>
          <w:p w:rsidR="000B1A22" w:rsidRPr="000E0616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Регистрация на собственици на пчели и пчелни семейства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 xml:space="preserve">- </w:t>
            </w:r>
            <w:r w:rsidRPr="000E0616">
              <w:rPr>
                <w:rFonts w:ascii="Calibri" w:hAnsi="Calibri"/>
                <w:i/>
                <w:color w:val="333333"/>
              </w:rPr>
              <w:t>(</w:t>
            </w:r>
            <w:r>
              <w:rPr>
                <w:rFonts w:ascii="Calibri" w:hAnsi="Calibri"/>
                <w:i/>
                <w:color w:val="333333"/>
                <w:lang w:val="bg-BG"/>
              </w:rPr>
              <w:t xml:space="preserve">таксата увеличена от 5 лв. на 10 лв., считано от 01.01.2016 г., с </w:t>
            </w:r>
            <w:proofErr w:type="spellStart"/>
            <w:r>
              <w:rPr>
                <w:rFonts w:ascii="Calibri" w:hAnsi="Calibri"/>
                <w:i/>
                <w:color w:val="333333"/>
                <w:lang w:val="bg-BG"/>
              </w:rPr>
              <w:t>реш</w:t>
            </w:r>
            <w:proofErr w:type="spellEnd"/>
            <w:r>
              <w:rPr>
                <w:rFonts w:ascii="Calibri" w:hAnsi="Calibri"/>
                <w:i/>
                <w:color w:val="333333"/>
                <w:lang w:val="bg-BG"/>
              </w:rPr>
              <w:t>.№ 22от22.12.15г.,протокол№ 3,т.7</w:t>
            </w:r>
            <w:r w:rsidRPr="000E0616">
              <w:rPr>
                <w:rFonts w:ascii="Calibri" w:hAnsi="Calibri"/>
                <w:i/>
                <w:color w:val="333333"/>
              </w:rPr>
              <w:t>)</w:t>
            </w:r>
          </w:p>
        </w:tc>
        <w:tc>
          <w:tcPr>
            <w:tcW w:w="1936" w:type="dxa"/>
          </w:tcPr>
          <w:p w:rsidR="000B1A22" w:rsidRPr="000E0616" w:rsidRDefault="000B1A22" w:rsidP="009A5601">
            <w:pPr>
              <w:jc w:val="both"/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  <w:t xml:space="preserve">    </w:t>
            </w:r>
            <w:r w:rsidRPr="000E0616"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  <w:t>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15</w:t>
            </w:r>
          </w:p>
        </w:tc>
        <w:tc>
          <w:tcPr>
            <w:tcW w:w="7277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r w:rsidRPr="001860D4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№ 17 от 26.04.06г.)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Узаконяване на строежи:(отменена с Решение N 5/03.12.2003 г., протокол N 2 на </w:t>
            </w:r>
            <w:proofErr w:type="spellStart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ОбС-Хитрино</w:t>
            </w:r>
            <w:proofErr w:type="spellEnd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)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 за жилищни сгради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 за нежилищни сгради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 за преустройство и реконструкции без конструктивни промени</w:t>
            </w:r>
          </w:p>
        </w:tc>
        <w:tc>
          <w:tcPr>
            <w:tcW w:w="1936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3.00лв./кв.м.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3.60лв./кв.м.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1.80лв./кв.м.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16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Разрешение за сеч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а)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нова-Р48/23.07.04г.-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маркиране на дървесина на корен;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б)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нова-Р48/23.07.04г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.-маркиране на дървесина в легнало положение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в)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- издаване на позволително за транспорт на дърва  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г)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– такса на корен при добиване на дърва за огрев от населението: </w:t>
            </w: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изм.с Решение 58/16.09.08г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</w:t>
            </w:r>
            <w:r w:rsidRPr="006813DE">
              <w:rPr>
                <w:rFonts w:ascii="Calibri" w:hAnsi="Calibri"/>
                <w:color w:val="333333"/>
                <w:sz w:val="24"/>
              </w:rPr>
              <w:t>)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- едра дървесина  </w:t>
            </w: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изм.с Решение 58/16.09.08г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</w:t>
            </w:r>
            <w:r w:rsidRPr="006813DE">
              <w:rPr>
                <w:rFonts w:ascii="Calibri" w:hAnsi="Calibri"/>
                <w:color w:val="333333"/>
                <w:sz w:val="24"/>
              </w:rPr>
              <w:t>)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- средна дървесина </w:t>
            </w: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изм.с Решение 58/16.09.08г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</w:t>
            </w:r>
            <w:r w:rsidRPr="006813DE">
              <w:rPr>
                <w:rFonts w:ascii="Calibri" w:hAnsi="Calibri"/>
                <w:color w:val="333333"/>
                <w:sz w:val="24"/>
              </w:rPr>
              <w:t>)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lastRenderedPageBreak/>
              <w:t xml:space="preserve">- дребна дървесина </w:t>
            </w: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изм.с Решение 58/16.09.08г.</w:t>
            </w:r>
            <w:r w:rsidRPr="006813DE">
              <w:rPr>
                <w:rFonts w:ascii="Calibri" w:hAnsi="Calibri"/>
                <w:color w:val="333333"/>
                <w:sz w:val="24"/>
              </w:rPr>
              <w:t xml:space="preserve">) 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- дърва пространствен кубик 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изм.с </w:t>
            </w:r>
            <w:proofErr w:type="spellStart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.№ 60 от 19.09.2007 г. с Решение 58/16.09.08г 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д)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– такса на корен при добиване на строителна дървесина: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едра дървесина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- средна дървесина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- дребна дървесина                                                                      </w:t>
            </w:r>
            <w:r w:rsidRPr="006813DE">
              <w:rPr>
                <w:rFonts w:ascii="Calibri" w:hAnsi="Calibri"/>
                <w:color w:val="993300"/>
                <w:sz w:val="24"/>
                <w:lang w:val="bg-BG"/>
              </w:rPr>
              <w:t xml:space="preserve">                                                             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lastRenderedPageBreak/>
              <w:t xml:space="preserve">    10.00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1бр.3.00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3.00 лв.куб.м.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1бр. 10.00 </w:t>
            </w:r>
            <w:proofErr w:type="spellStart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лв</w:t>
            </w:r>
            <w:proofErr w:type="spellEnd"/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30.00 лв.м3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20.00 лв.м3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lastRenderedPageBreak/>
              <w:t>10.00 лв.м3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лв.м3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50.00 лв.м3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40.00лв.м3 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30.00 лв.м3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lastRenderedPageBreak/>
              <w:t>17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Разрешение за събаряне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5.00 лв.</w:t>
            </w:r>
          </w:p>
        </w:tc>
      </w:tr>
      <w:tr w:rsidR="000B1A22" w:rsidRPr="00606688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18</w:t>
            </w:r>
          </w:p>
        </w:tc>
        <w:tc>
          <w:tcPr>
            <w:tcW w:w="7277" w:type="dxa"/>
          </w:tcPr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(</w:t>
            </w:r>
            <w:r w:rsidRPr="00606688">
              <w:rPr>
                <w:rFonts w:ascii="Calibri" w:hAnsi="Calibri"/>
                <w:b/>
                <w:i/>
                <w:color w:val="333333"/>
                <w:sz w:val="16"/>
                <w:szCs w:val="16"/>
                <w:lang w:val="bg-BG"/>
              </w:rPr>
              <w:t>отпада</w:t>
            </w: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с </w:t>
            </w:r>
            <w:proofErr w:type="spellStart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Реш</w:t>
            </w:r>
            <w:proofErr w:type="spellEnd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№ 17 от 26.04.06г.)</w:t>
            </w:r>
          </w:p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Протокол на комисия по Наредба N 7</w:t>
            </w:r>
          </w:p>
        </w:tc>
        <w:tc>
          <w:tcPr>
            <w:tcW w:w="1936" w:type="dxa"/>
          </w:tcPr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     5.00 лв.</w:t>
            </w:r>
          </w:p>
        </w:tc>
      </w:tr>
      <w:tr w:rsidR="000B1A22" w:rsidRPr="00606688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19</w:t>
            </w:r>
          </w:p>
        </w:tc>
        <w:tc>
          <w:tcPr>
            <w:tcW w:w="7277" w:type="dxa"/>
          </w:tcPr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(отпада с </w:t>
            </w:r>
            <w:proofErr w:type="spellStart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Реш</w:t>
            </w:r>
            <w:proofErr w:type="spellEnd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№ 17 от 26.04.06г.)</w:t>
            </w:r>
          </w:p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proofErr w:type="spellStart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Удостоверевие</w:t>
            </w:r>
            <w:proofErr w:type="spellEnd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за ползване на обект по предназначение (отменена с Решение N 5/03.12.2003 г., протокол N 2 на </w:t>
            </w:r>
            <w:proofErr w:type="spellStart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ОбС</w:t>
            </w:r>
            <w:proofErr w:type="spellEnd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– </w:t>
            </w:r>
            <w:proofErr w:type="spellStart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Хитрно</w:t>
            </w:r>
            <w:proofErr w:type="spellEnd"/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>)</w:t>
            </w:r>
          </w:p>
        </w:tc>
        <w:tc>
          <w:tcPr>
            <w:tcW w:w="1936" w:type="dxa"/>
          </w:tcPr>
          <w:p w:rsidR="000B1A22" w:rsidRPr="00606688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</w:pPr>
            <w:r w:rsidRPr="00606688">
              <w:rPr>
                <w:rFonts w:ascii="Calibri" w:hAnsi="Calibri"/>
                <w:i/>
                <w:color w:val="333333"/>
                <w:sz w:val="16"/>
                <w:szCs w:val="16"/>
                <w:lang w:val="bg-BG"/>
              </w:rPr>
              <w:t xml:space="preserve">    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20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Попълване на приложение на данъчни декларации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3.00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21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Изготвяне на образец УП-2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5.00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22</w:t>
            </w:r>
          </w:p>
        </w:tc>
        <w:tc>
          <w:tcPr>
            <w:tcW w:w="7277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r w:rsidRPr="006A2812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№ 17 от 26.04.06г.)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Изготвяне на образец 30: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 при трудов стаж от 0 до 5 години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 при трудов стаж от 5 до 10 години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 при трудов стаж над 10 години</w:t>
            </w:r>
          </w:p>
        </w:tc>
        <w:tc>
          <w:tcPr>
            <w:tcW w:w="1936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3.00 лв.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5.00 лв.</w:t>
            </w:r>
          </w:p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7.00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23</w:t>
            </w:r>
          </w:p>
        </w:tc>
        <w:tc>
          <w:tcPr>
            <w:tcW w:w="7277" w:type="dxa"/>
          </w:tcPr>
          <w:p w:rsidR="000B1A22" w:rsidRPr="001860D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(изм.с </w:t>
            </w:r>
            <w:proofErr w:type="spellStart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1860D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№ 17 от 26.04.06г.)</w:t>
            </w:r>
            <w:r w:rsidRPr="00606688">
              <w:rPr>
                <w:rFonts w:ascii="Calibri" w:hAnsi="Calibri"/>
                <w:i/>
                <w:color w:val="333333"/>
                <w:sz w:val="24"/>
                <w:szCs w:val="24"/>
                <w:lang w:val="bg-BG"/>
              </w:rPr>
              <w:t>Издаване на служебна бележка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служебна бележка - за служители и работници на община Хитрино услугата е безплатна.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1.00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24</w:t>
            </w:r>
          </w:p>
        </w:tc>
        <w:tc>
          <w:tcPr>
            <w:tcW w:w="7277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r w:rsidRPr="006A2812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№ 17 от 26.04.06г.)</w:t>
            </w:r>
          </w:p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Издаване на удостоверение за постоянен адрес</w:t>
            </w:r>
          </w:p>
        </w:tc>
        <w:tc>
          <w:tcPr>
            <w:tcW w:w="1936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1.00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25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Ритуал-сключване на граждански брак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30.00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26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Копирни услуги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0.20 лв. 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на страница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27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прод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>а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жба с кола, впрегната с добитък-на ден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отпада с </w:t>
            </w:r>
            <w:proofErr w:type="spellStart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Реш</w:t>
            </w:r>
            <w:proofErr w:type="spellEnd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2.00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28</w:t>
            </w:r>
          </w:p>
        </w:tc>
        <w:tc>
          <w:tcPr>
            <w:tcW w:w="7277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За продажба с лек автомобил - на ден - </w:t>
            </w:r>
            <w:r w:rsidRPr="006A2812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  5.00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29</w:t>
            </w:r>
          </w:p>
        </w:tc>
        <w:tc>
          <w:tcPr>
            <w:tcW w:w="7277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За продажба с товарен автомобил - на ден - </w:t>
            </w:r>
            <w:r w:rsidRPr="006A2812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отпада</w:t>
            </w: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2/23.01.2009 г.</w:t>
            </w:r>
          </w:p>
        </w:tc>
        <w:tc>
          <w:tcPr>
            <w:tcW w:w="1936" w:type="dxa"/>
          </w:tcPr>
          <w:p w:rsidR="000B1A22" w:rsidRPr="006A2812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  10.00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30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5/15.02.05г.)-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машинописни услуги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1.00 лв. на страница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31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5/15.02.05г.)-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изготвяне на текстове на декларации, пълномощни и други документи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3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.00 лв. на страница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32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.№41/03.08.06г.); (допълнена с </w:t>
            </w:r>
            <w:proofErr w:type="spellStart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6A281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.№7/28.02.07г.)-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участие в тръжна процедура, свързана с общинската собственост (тръжна документация) да се заплаща такса от 1% от стойността на обекта на търга, но не по-малка от 20 (двадесет) лв. без ДДС и не повече от 300 (триста) лв. без ДДС.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33</w:t>
            </w:r>
          </w:p>
        </w:tc>
        <w:tc>
          <w:tcPr>
            <w:tcW w:w="7277" w:type="dxa"/>
          </w:tcPr>
          <w:p w:rsidR="000B1A22" w:rsidRPr="00775013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декларирани данни (декларирано движимо и недвижимо имущество)</w:t>
            </w: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proofErr w:type="spellStart"/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изм</w:t>
            </w:r>
            <w:proofErr w:type="spellEnd"/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с </w:t>
            </w:r>
            <w:proofErr w:type="spellStart"/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.№2/23.01.2009 г.</w:t>
            </w:r>
            <w:r w:rsidRPr="00775013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  <w:r w:rsidRPr="0077501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 </w:t>
            </w: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таксата увеличена</w:t>
            </w:r>
            <w:r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от 3 лв. на 5 лв.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, считано от 01.01.2016 г., с </w:t>
            </w:r>
            <w:proofErr w:type="spellStart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.№ 22 от 22.12.2015г., </w:t>
            </w:r>
            <w:proofErr w:type="spellStart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прот</w:t>
            </w:r>
            <w:proofErr w:type="spellEnd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.3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</w:p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</w:p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</w:p>
          <w:p w:rsidR="000B1A22" w:rsidRPr="0063622A" w:rsidRDefault="000B1A22" w:rsidP="009A5601">
            <w:pP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  <w:r w:rsidRPr="0063622A"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  <w:t xml:space="preserve">5.00 </w:t>
            </w:r>
            <w:r>
              <w:rPr>
                <w:rFonts w:ascii="Calibri" w:hAnsi="Calibri"/>
                <w:b/>
                <w:color w:val="333333"/>
                <w:sz w:val="24"/>
                <w:szCs w:val="24"/>
              </w:rPr>
              <w:t>(</w:t>
            </w:r>
            <w: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  <w:t>пет</w:t>
            </w:r>
            <w:r>
              <w:rPr>
                <w:rFonts w:ascii="Calibri" w:hAnsi="Calibri"/>
                <w:b/>
                <w:color w:val="333333"/>
                <w:sz w:val="24"/>
                <w:szCs w:val="24"/>
              </w:rPr>
              <w:t>)</w:t>
            </w:r>
            <w:r w:rsidRPr="0063622A"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  <w:t>лв</w:t>
            </w:r>
            <w:r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  <w:t>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34</w:t>
            </w: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34.1</w:t>
            </w:r>
          </w:p>
          <w:p w:rsidR="000B1A22" w:rsidRPr="00FD1410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34.2</w:t>
            </w:r>
          </w:p>
        </w:tc>
        <w:tc>
          <w:tcPr>
            <w:tcW w:w="7277" w:type="dxa"/>
          </w:tcPr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.№7/28.02.07г.)Издаване на удостоверение за данъчна оценка на недвижим имот.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изм.с Р №2/23.01.09г.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-за физически лица;</w:t>
            </w: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-за юридически лица </w:t>
            </w: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b/>
                <w:i/>
                <w:color w:val="333333"/>
                <w:sz w:val="18"/>
                <w:szCs w:val="18"/>
                <w:lang w:val="bg-BG"/>
              </w:rPr>
              <w:t>предишен текст</w:t>
            </w:r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, действащ до 31.12.2015 г.- </w:t>
            </w:r>
            <w:proofErr w:type="spellStart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431A26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22 от 22.12.2015 г., протокол № 3, точка 7, считано от 01.01.2015 г.</w:t>
            </w:r>
          </w:p>
        </w:tc>
        <w:tc>
          <w:tcPr>
            <w:tcW w:w="1936" w:type="dxa"/>
          </w:tcPr>
          <w:p w:rsidR="000B1A22" w:rsidRPr="00431A26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 xml:space="preserve">5.00 </w:t>
            </w:r>
            <w:r w:rsidRPr="00431A26">
              <w:rPr>
                <w:rFonts w:ascii="Calibri" w:hAnsi="Calibri"/>
                <w:color w:val="333333"/>
                <w:sz w:val="18"/>
                <w:szCs w:val="18"/>
              </w:rPr>
              <w:t>(</w:t>
            </w:r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пет</w:t>
            </w:r>
            <w:r w:rsidRPr="00431A26">
              <w:rPr>
                <w:rFonts w:ascii="Calibri" w:hAnsi="Calibri"/>
                <w:color w:val="333333"/>
                <w:sz w:val="18"/>
                <w:szCs w:val="18"/>
              </w:rPr>
              <w:t>)</w:t>
            </w:r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 xml:space="preserve"> лв.</w:t>
            </w:r>
          </w:p>
          <w:p w:rsidR="000B1A22" w:rsidRPr="00431A26" w:rsidRDefault="000B1A22" w:rsidP="009A5601">
            <w:pPr>
              <w:jc w:val="both"/>
              <w:rPr>
                <w:rFonts w:ascii="Calibri" w:hAnsi="Calibri"/>
                <w:color w:val="333333"/>
                <w:sz w:val="18"/>
                <w:szCs w:val="18"/>
                <w:lang w:val="bg-BG"/>
              </w:rPr>
            </w:pPr>
            <w:r w:rsidRPr="00431A26">
              <w:rPr>
                <w:rFonts w:ascii="Calibri" w:hAnsi="Calibri"/>
                <w:color w:val="333333"/>
                <w:sz w:val="18"/>
                <w:szCs w:val="18"/>
              </w:rPr>
              <w:t>6</w:t>
            </w:r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 xml:space="preserve">.00 </w:t>
            </w:r>
            <w:r w:rsidRPr="00431A26">
              <w:rPr>
                <w:rFonts w:ascii="Calibri" w:hAnsi="Calibri"/>
                <w:color w:val="333333"/>
                <w:sz w:val="18"/>
                <w:szCs w:val="18"/>
              </w:rPr>
              <w:t>(</w:t>
            </w:r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шест</w:t>
            </w:r>
            <w:proofErr w:type="gramStart"/>
            <w:r w:rsidRPr="00431A26">
              <w:rPr>
                <w:rFonts w:ascii="Calibri" w:hAnsi="Calibri"/>
                <w:color w:val="333333"/>
                <w:sz w:val="18"/>
                <w:szCs w:val="18"/>
              </w:rPr>
              <w:t>)</w:t>
            </w:r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лв</w:t>
            </w:r>
            <w:proofErr w:type="gramEnd"/>
            <w:r w:rsidRPr="00431A26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lastRenderedPageBreak/>
              <w:t>34</w:t>
            </w:r>
          </w:p>
        </w:tc>
        <w:tc>
          <w:tcPr>
            <w:tcW w:w="7277" w:type="dxa"/>
          </w:tcPr>
          <w:p w:rsidR="000B1A22" w:rsidRPr="008A68AE" w:rsidRDefault="000B1A22" w:rsidP="009A5601">
            <w:pPr>
              <w:jc w:val="both"/>
              <w:rPr>
                <w:rFonts w:ascii="Calibri" w:hAnsi="Calibri"/>
                <w:b/>
                <w:i/>
                <w:color w:val="333333"/>
                <w:lang w:val="bg-BG"/>
              </w:rPr>
            </w:pPr>
            <w:r w:rsidRPr="00FD1410">
              <w:rPr>
                <w:rFonts w:ascii="Calibri" w:hAnsi="Calibri"/>
                <w:i/>
                <w:color w:val="333333"/>
              </w:rPr>
              <w:t>(</w:t>
            </w:r>
            <w:proofErr w:type="gramStart"/>
            <w:r w:rsidRPr="00FD1410">
              <w:rPr>
                <w:rFonts w:ascii="Calibri" w:hAnsi="Calibri"/>
                <w:i/>
                <w:color w:val="333333"/>
                <w:lang w:val="bg-BG"/>
              </w:rPr>
              <w:t>изм</w:t>
            </w:r>
            <w:proofErr w:type="gramEnd"/>
            <w:r w:rsidRPr="00FD1410">
              <w:rPr>
                <w:rFonts w:ascii="Calibri" w:hAnsi="Calibri"/>
                <w:i/>
                <w:color w:val="333333"/>
                <w:lang w:val="bg-BG"/>
              </w:rPr>
              <w:t xml:space="preserve">. с </w:t>
            </w:r>
            <w:proofErr w:type="spellStart"/>
            <w:r w:rsidRPr="00FD1410">
              <w:rPr>
                <w:rFonts w:ascii="Calibri" w:hAnsi="Calibri"/>
                <w:i/>
                <w:color w:val="333333"/>
                <w:lang w:val="bg-BG"/>
              </w:rPr>
              <w:t>Реш</w:t>
            </w:r>
            <w:proofErr w:type="spellEnd"/>
            <w:r w:rsidRPr="00FD1410">
              <w:rPr>
                <w:rFonts w:ascii="Calibri" w:hAnsi="Calibri"/>
                <w:i/>
                <w:color w:val="333333"/>
                <w:lang w:val="bg-BG"/>
              </w:rPr>
              <w:t xml:space="preserve">.№ 22 от 22.12.2015 г., Протокол № 3, точка 7, </w:t>
            </w:r>
            <w:r w:rsidRPr="008A68AE">
              <w:rPr>
                <w:rFonts w:ascii="Calibri" w:hAnsi="Calibri"/>
                <w:b/>
                <w:i/>
                <w:color w:val="333333"/>
                <w:lang w:val="bg-BG"/>
              </w:rPr>
              <w:t>считано от 01.01.2016 г.</w:t>
            </w:r>
            <w:r w:rsidRPr="008A68AE">
              <w:rPr>
                <w:rFonts w:ascii="Calibri" w:hAnsi="Calibri"/>
                <w:b/>
                <w:i/>
                <w:color w:val="333333"/>
              </w:rPr>
              <w:t>)</w:t>
            </w:r>
            <w:r w:rsidRPr="008A68AE">
              <w:rPr>
                <w:rFonts w:ascii="Calibri" w:hAnsi="Calibri"/>
                <w:b/>
                <w:i/>
                <w:color w:val="333333"/>
                <w:lang w:val="bg-BG"/>
              </w:rPr>
              <w:t>:</w:t>
            </w: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 xml:space="preserve">1.За издаване на данъчна оценка на недвижими имоти, съгласно ЗМДТ 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(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Закона за местните данъци и такси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)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:</w:t>
            </w:r>
          </w:p>
          <w:p w:rsidR="000B1A22" w:rsidRPr="008A68AE" w:rsidRDefault="000B1A22" w:rsidP="009A5601">
            <w:pPr>
              <w:jc w:val="both"/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а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)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 xml:space="preserve">до 14 дена </w:t>
            </w:r>
          </w:p>
          <w:p w:rsidR="000B1A22" w:rsidRPr="008A68AE" w:rsidRDefault="000B1A22" w:rsidP="009A5601">
            <w:pPr>
              <w:jc w:val="both"/>
              <w:rPr>
                <w:rFonts w:ascii="Calibri" w:hAnsi="Calibri"/>
                <w:b/>
                <w:color w:val="333333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б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)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 xml:space="preserve">до 3 дена </w:t>
            </w:r>
          </w:p>
          <w:p w:rsidR="000B1A22" w:rsidRPr="00FD1410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в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)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 xml:space="preserve">експресно до 6 часа </w:t>
            </w:r>
          </w:p>
        </w:tc>
        <w:tc>
          <w:tcPr>
            <w:tcW w:w="1936" w:type="dxa"/>
          </w:tcPr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7.00 лв.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8.00 лв.</w:t>
            </w: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35</w:t>
            </w:r>
          </w:p>
        </w:tc>
        <w:tc>
          <w:tcPr>
            <w:tcW w:w="7277" w:type="dxa"/>
          </w:tcPr>
          <w:p w:rsidR="000B1A22" w:rsidRPr="00FD1410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182F42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182F42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182F42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платен данък върху превозни средства</w:t>
            </w:r>
            <w:r w:rsidRPr="008A68AE">
              <w:rPr>
                <w:rFonts w:ascii="Calibri" w:hAnsi="Calibri"/>
                <w:i/>
                <w:color w:val="333333"/>
                <w:lang w:val="bg-BG"/>
              </w:rPr>
              <w:t>.</w:t>
            </w:r>
            <w:r w:rsidRPr="008A68AE">
              <w:rPr>
                <w:rFonts w:ascii="Calibri" w:hAnsi="Calibri"/>
                <w:i/>
                <w:color w:val="333333"/>
              </w:rPr>
              <w:t>(</w:t>
            </w:r>
            <w:r w:rsidRPr="008A68AE">
              <w:rPr>
                <w:rFonts w:ascii="Calibri" w:hAnsi="Calibri"/>
                <w:i/>
                <w:color w:val="333333"/>
                <w:lang w:val="bg-BG"/>
              </w:rPr>
              <w:t>таксата увеличена</w:t>
            </w:r>
            <w:r>
              <w:rPr>
                <w:rFonts w:ascii="Calibri" w:hAnsi="Calibri"/>
                <w:i/>
                <w:color w:val="333333"/>
                <w:lang w:val="bg-BG"/>
              </w:rPr>
              <w:t xml:space="preserve"> от 2 лв. на 5 лв., считано от 01.01.2016 г. с </w:t>
            </w:r>
            <w:proofErr w:type="spellStart"/>
            <w:r w:rsidRPr="008A68AE">
              <w:rPr>
                <w:rFonts w:ascii="Calibri" w:hAnsi="Calibri"/>
                <w:i/>
                <w:color w:val="333333"/>
                <w:lang w:val="bg-BG"/>
              </w:rPr>
              <w:t>реш</w:t>
            </w:r>
            <w:proofErr w:type="spellEnd"/>
            <w:r w:rsidRPr="008A68AE">
              <w:rPr>
                <w:rFonts w:ascii="Calibri" w:hAnsi="Calibri"/>
                <w:i/>
                <w:color w:val="333333"/>
                <w:lang w:val="bg-BG"/>
              </w:rPr>
              <w:t>.№ 22 от 22.12. 2015 г. Протокол № 3, т</w:t>
            </w:r>
            <w:r>
              <w:rPr>
                <w:rFonts w:ascii="Calibri" w:hAnsi="Calibri"/>
                <w:i/>
                <w:color w:val="333333"/>
                <w:lang w:val="bg-BG"/>
              </w:rPr>
              <w:t>очка</w:t>
            </w:r>
            <w:r w:rsidRPr="008A68AE">
              <w:rPr>
                <w:rFonts w:ascii="Calibri" w:hAnsi="Calibri"/>
                <w:i/>
                <w:color w:val="333333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</w:p>
          <w:p w:rsidR="000B1A22" w:rsidRPr="00FD1410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36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данъчна оценка на незавършено строителство.</w:t>
            </w:r>
            <w:r w:rsidRPr="008A68AE">
              <w:rPr>
                <w:rFonts w:ascii="Calibri" w:hAnsi="Calibri"/>
                <w:i/>
                <w:color w:val="333333"/>
              </w:rPr>
              <w:t>(</w:t>
            </w:r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таксата </w:t>
            </w:r>
            <w:proofErr w:type="spellStart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увеличенаот</w:t>
            </w:r>
            <w:proofErr w:type="spellEnd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2 лв. на 5 лв., считано от 01.01.2016 г. с </w:t>
            </w:r>
            <w:proofErr w:type="spellStart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22 от 22.12. 2015 г. Протокол № 3, точка 7</w:t>
            </w:r>
            <w:r w:rsidRPr="00182F42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36" w:type="dxa"/>
          </w:tcPr>
          <w:p w:rsidR="000B1A22" w:rsidRPr="00182F42" w:rsidRDefault="000B1A22" w:rsidP="009A5601">
            <w:pPr>
              <w:jc w:val="both"/>
              <w:rPr>
                <w:rFonts w:ascii="Calibri" w:hAnsi="Calibri"/>
                <w:i/>
                <w:color w:val="333333"/>
              </w:rPr>
            </w:pPr>
          </w:p>
          <w:p w:rsidR="000B1A22" w:rsidRPr="00182F42" w:rsidRDefault="000B1A22" w:rsidP="009A5601">
            <w:pPr>
              <w:rPr>
                <w:rFonts w:ascii="Calibri" w:hAnsi="Calibri"/>
                <w:b/>
                <w:color w:val="333333"/>
                <w:sz w:val="24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</w:p>
          <w:p w:rsidR="000B1A22" w:rsidRPr="008A68AE" w:rsidRDefault="000B1A22" w:rsidP="009A5601">
            <w:pPr>
              <w:rPr>
                <w:rFonts w:ascii="Calibri" w:hAnsi="Calibri"/>
                <w:i/>
                <w:color w:val="333333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37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Издаване на удостоверение за платен данък върху недвижими имоти и такси за битови отпадъци. </w:t>
            </w:r>
            <w:r w:rsidRPr="00182F42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таксата увеличена от 2 лв. на 5 лв., считано от 01.01.2016 г. с </w:t>
            </w:r>
            <w:proofErr w:type="spellStart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182F42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22 от 22.12. 2015 г. Протокол № 3, точка 7</w:t>
            </w:r>
            <w:r w:rsidRPr="00182F42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</w:p>
          <w:p w:rsidR="000B1A22" w:rsidRPr="00FF2020" w:rsidRDefault="000B1A22" w:rsidP="009A5601">
            <w:pPr>
              <w:rPr>
                <w:rFonts w:ascii="Calibri" w:hAnsi="Calibri"/>
                <w:i/>
                <w:color w:val="333333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38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4428F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4428F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4428F3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Издаване на </w:t>
            </w:r>
            <w:proofErr w:type="spellStart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удостоворения</w:t>
            </w:r>
            <w:proofErr w:type="spellEnd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за платен данък върху наследство.</w:t>
            </w:r>
            <w:r w:rsidRPr="008A68AE">
              <w:rPr>
                <w:rFonts w:ascii="Calibri" w:hAnsi="Calibri"/>
                <w:i/>
                <w:color w:val="333333"/>
              </w:rPr>
              <w:t xml:space="preserve"> </w:t>
            </w:r>
            <w:r w:rsidRPr="008463A1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8463A1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таксата увеличена от 2 лв. на 5 лв., считано от 01.01.2016 г. с </w:t>
            </w:r>
            <w:proofErr w:type="spellStart"/>
            <w:r w:rsidRPr="008463A1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8463A1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22 от 22.12. 2015 г. Протокол № 3, точка 7</w:t>
            </w:r>
            <w:r w:rsidRPr="008463A1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</w:p>
          <w:p w:rsidR="000B1A22" w:rsidRPr="00FF2020" w:rsidRDefault="000B1A22" w:rsidP="009A5601">
            <w:pPr>
              <w:rPr>
                <w:rFonts w:ascii="Calibri" w:hAnsi="Calibri"/>
                <w:i/>
                <w:color w:val="333333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39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дубликат от подадени данъчни декларации.</w:t>
            </w:r>
            <w:r w:rsidRPr="008A68AE">
              <w:rPr>
                <w:rFonts w:ascii="Calibri" w:hAnsi="Calibri"/>
                <w:i/>
                <w:color w:val="333333"/>
              </w:rPr>
              <w:t xml:space="preserve"> </w:t>
            </w:r>
            <w:r w:rsidRPr="005545E5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таксата увеличена от 4 лв. на 5 лв., считано от 01.01.2016 г. с </w:t>
            </w:r>
            <w:proofErr w:type="spellStart"/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22 от 22.12. 2015 г. Протокол № 3, точка 7</w:t>
            </w:r>
            <w:r w:rsidRPr="005545E5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</w:p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</w:p>
          <w:p w:rsidR="000B1A22" w:rsidRPr="00FF2020" w:rsidRDefault="000B1A22" w:rsidP="009A5601">
            <w:pPr>
              <w:rPr>
                <w:rFonts w:ascii="Calibri" w:hAnsi="Calibri"/>
                <w:i/>
                <w:color w:val="333333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40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5545E5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5545E5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5545E5">
              <w:rPr>
                <w:rFonts w:ascii="Calibri" w:hAnsi="Calibri"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дубликат от квитанция за платени данъчни задължения.</w:t>
            </w:r>
            <w:r w:rsidRPr="008A68AE">
              <w:rPr>
                <w:rFonts w:ascii="Calibri" w:hAnsi="Calibri"/>
                <w:i/>
                <w:color w:val="333333"/>
              </w:rPr>
              <w:t xml:space="preserve"> </w:t>
            </w:r>
            <w:r w:rsidRPr="005545E5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таксата увеличена от 2 лв. на 5 лв., считано от 01.01.2016 г., с </w:t>
            </w:r>
            <w:proofErr w:type="spellStart"/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5545E5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22 от 22.12. 2015 г. Протокол № 3, точка 7</w:t>
            </w:r>
            <w:r w:rsidRPr="005545E5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</w:p>
          <w:p w:rsidR="000B1A22" w:rsidRPr="00FF2020" w:rsidRDefault="000B1A22" w:rsidP="009A5601">
            <w:pPr>
              <w:rPr>
                <w:rFonts w:ascii="Calibri" w:hAnsi="Calibri"/>
                <w:i/>
                <w:color w:val="333333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41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(</w:t>
            </w:r>
            <w:proofErr w:type="spellStart"/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.№7/28.02.07г.)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наличие или липса на задължения по ЗМДТ (чл.87, ал.6 ДОПК).</w:t>
            </w:r>
            <w:r w:rsidRPr="008A68AE">
              <w:rPr>
                <w:rFonts w:ascii="Calibri" w:hAnsi="Calibri"/>
                <w:i/>
                <w:color w:val="333333"/>
              </w:rPr>
              <w:t xml:space="preserve"> (</w:t>
            </w:r>
            <w:r w:rsidRPr="008A68AE">
              <w:rPr>
                <w:rFonts w:ascii="Calibri" w:hAnsi="Calibri"/>
                <w:i/>
                <w:color w:val="333333"/>
                <w:lang w:val="bg-BG"/>
              </w:rPr>
              <w:t>таксата увеличена</w:t>
            </w:r>
            <w:r>
              <w:rPr>
                <w:rFonts w:ascii="Calibri" w:hAnsi="Calibri"/>
                <w:i/>
                <w:color w:val="333333"/>
                <w:lang w:val="bg-BG"/>
              </w:rPr>
              <w:t xml:space="preserve"> от 2 лв. на 5 лв., считано от 01.01.2016 г. с </w:t>
            </w:r>
            <w:proofErr w:type="spellStart"/>
            <w:r w:rsidRPr="008A68AE">
              <w:rPr>
                <w:rFonts w:ascii="Calibri" w:hAnsi="Calibri"/>
                <w:i/>
                <w:color w:val="333333"/>
                <w:lang w:val="bg-BG"/>
              </w:rPr>
              <w:t>реш</w:t>
            </w:r>
            <w:proofErr w:type="spellEnd"/>
            <w:r w:rsidRPr="008A68AE">
              <w:rPr>
                <w:rFonts w:ascii="Calibri" w:hAnsi="Calibri"/>
                <w:i/>
                <w:color w:val="333333"/>
                <w:lang w:val="bg-BG"/>
              </w:rPr>
              <w:t>.№ 22 от 22.12</w:t>
            </w:r>
            <w:r>
              <w:rPr>
                <w:rFonts w:ascii="Calibri" w:hAnsi="Calibri"/>
                <w:i/>
                <w:color w:val="333333"/>
                <w:lang w:val="bg-BG"/>
              </w:rPr>
              <w:t>. 2015 г. Протокол № 3, точка 7</w:t>
            </w:r>
            <w:r w:rsidRPr="008A68AE">
              <w:rPr>
                <w:rFonts w:ascii="Calibri" w:hAnsi="Calibri"/>
                <w:i/>
                <w:color w:val="333333"/>
              </w:rPr>
              <w:t>)</w:t>
            </w:r>
          </w:p>
        </w:tc>
        <w:tc>
          <w:tcPr>
            <w:tcW w:w="1936" w:type="dxa"/>
          </w:tcPr>
          <w:p w:rsidR="000B1A22" w:rsidRDefault="000B1A22" w:rsidP="009A5601">
            <w:pPr>
              <w:rPr>
                <w:rFonts w:ascii="Calibri" w:hAnsi="Calibri"/>
                <w:b/>
                <w:color w:val="333333"/>
                <w:sz w:val="24"/>
                <w:lang w:val="bg-BG"/>
              </w:rPr>
            </w:pP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5.00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(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>пет</w:t>
            </w:r>
            <w:r w:rsidRPr="00FD1410">
              <w:rPr>
                <w:rFonts w:ascii="Calibri" w:hAnsi="Calibri"/>
                <w:b/>
                <w:color w:val="333333"/>
                <w:sz w:val="24"/>
              </w:rPr>
              <w:t>)</w:t>
            </w:r>
            <w:r w:rsidRPr="00FD1410">
              <w:rPr>
                <w:rFonts w:ascii="Calibri" w:hAnsi="Calibri"/>
                <w:b/>
                <w:color w:val="333333"/>
                <w:sz w:val="24"/>
                <w:lang w:val="bg-BG"/>
              </w:rPr>
              <w:t xml:space="preserve"> лв.</w:t>
            </w:r>
            <w:r>
              <w:rPr>
                <w:rFonts w:ascii="Calibri" w:hAnsi="Calibri"/>
                <w:b/>
                <w:color w:val="333333"/>
                <w:sz w:val="24"/>
                <w:lang w:val="bg-BG"/>
              </w:rPr>
              <w:t>,</w:t>
            </w:r>
          </w:p>
          <w:p w:rsidR="000B1A22" w:rsidRPr="00FF2020" w:rsidRDefault="000B1A22" w:rsidP="009A5601">
            <w:pPr>
              <w:rPr>
                <w:rFonts w:ascii="Calibri" w:hAnsi="Calibri"/>
                <w:i/>
                <w:color w:val="333333"/>
                <w:lang w:val="bg-BG"/>
              </w:rPr>
            </w:pPr>
          </w:p>
        </w:tc>
      </w:tr>
      <w:tr w:rsidR="000B1A22" w:rsidRPr="006813DE" w:rsidTr="009A56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42</w:t>
            </w:r>
          </w:p>
        </w:tc>
        <w:tc>
          <w:tcPr>
            <w:tcW w:w="7277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C75EE4">
              <w:rPr>
                <w:rFonts w:ascii="Calibri" w:hAnsi="Calibri"/>
                <w:i/>
                <w:color w:val="333333"/>
                <w:sz w:val="18"/>
                <w:szCs w:val="18"/>
              </w:rPr>
              <w:t>(</w:t>
            </w:r>
            <w:proofErr w:type="spellStart"/>
            <w:proofErr w:type="gramStart"/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нова-Реш</w:t>
            </w:r>
            <w:proofErr w:type="spellEnd"/>
            <w:proofErr w:type="gramEnd"/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 xml:space="preserve"> № 15/24.03.2010г.</w:t>
            </w:r>
            <w:r w:rsidRPr="00C75EE4">
              <w:rPr>
                <w:rFonts w:ascii="Calibri" w:hAnsi="Calibri"/>
                <w:i/>
                <w:color w:val="333333"/>
                <w:sz w:val="18"/>
                <w:szCs w:val="18"/>
              </w:rPr>
              <w:t>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Продажба на документация за ПЧП </w:t>
            </w: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публично-частно партньорство</w:t>
            </w:r>
            <w:r w:rsidRPr="006813DE">
              <w:rPr>
                <w:rFonts w:ascii="Calibri" w:hAnsi="Calibri"/>
                <w:color w:val="333333"/>
                <w:sz w:val="24"/>
              </w:rPr>
              <w:t>)</w:t>
            </w:r>
          </w:p>
        </w:tc>
        <w:tc>
          <w:tcPr>
            <w:tcW w:w="1936" w:type="dxa"/>
          </w:tcPr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50.00 лв.</w:t>
            </w:r>
          </w:p>
          <w:p w:rsidR="000B1A22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</w:rPr>
              <w:t>(</w:t>
            </w:r>
            <w:proofErr w:type="gramStart"/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петдесет</w:t>
            </w:r>
            <w:proofErr w:type="gramEnd"/>
            <w:r w:rsidRPr="006813DE">
              <w:rPr>
                <w:rFonts w:ascii="Calibri" w:hAnsi="Calibri"/>
                <w:color w:val="333333"/>
                <w:sz w:val="24"/>
              </w:rPr>
              <w:t>)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лв.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>,</w:t>
            </w:r>
          </w:p>
          <w:p w:rsidR="000B1A22" w:rsidRPr="00C75EE4" w:rsidRDefault="000B1A22" w:rsidP="009A5601">
            <w:pPr>
              <w:jc w:val="both"/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</w:pPr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Не се таксува,</w:t>
            </w:r>
          </w:p>
          <w:p w:rsidR="000B1A22" w:rsidRPr="006813DE" w:rsidRDefault="000B1A22" w:rsidP="009A5601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съгл.</w:t>
            </w:r>
            <w:proofErr w:type="spellStart"/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Реш</w:t>
            </w:r>
            <w:proofErr w:type="spellEnd"/>
            <w:r w:rsidRPr="00C75EE4">
              <w:rPr>
                <w:rFonts w:ascii="Calibri" w:hAnsi="Calibri"/>
                <w:i/>
                <w:color w:val="333333"/>
                <w:sz w:val="18"/>
                <w:szCs w:val="18"/>
                <w:lang w:val="bg-BG"/>
              </w:rPr>
              <w:t>.№ 41 от 26.07.11г.</w:t>
            </w:r>
          </w:p>
        </w:tc>
      </w:tr>
    </w:tbl>
    <w:p w:rsidR="003818AA" w:rsidRDefault="003818AA"/>
    <w:sectPr w:rsidR="003818AA" w:rsidSect="0038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967"/>
    <w:multiLevelType w:val="hybridMultilevel"/>
    <w:tmpl w:val="4B94D4B0"/>
    <w:lvl w:ilvl="0" w:tplc="93AA7E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F26C62"/>
    <w:multiLevelType w:val="hybridMultilevel"/>
    <w:tmpl w:val="CDC21694"/>
    <w:lvl w:ilvl="0" w:tplc="E8360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A22"/>
    <w:rsid w:val="00007EDE"/>
    <w:rsid w:val="00032ECE"/>
    <w:rsid w:val="000A1342"/>
    <w:rsid w:val="000B1A22"/>
    <w:rsid w:val="000C19B1"/>
    <w:rsid w:val="000C24C7"/>
    <w:rsid w:val="000D2C1C"/>
    <w:rsid w:val="000E5DA2"/>
    <w:rsid w:val="00116602"/>
    <w:rsid w:val="00125B71"/>
    <w:rsid w:val="00180CAE"/>
    <w:rsid w:val="00182D0D"/>
    <w:rsid w:val="001833A2"/>
    <w:rsid w:val="001A0313"/>
    <w:rsid w:val="001A299E"/>
    <w:rsid w:val="00205874"/>
    <w:rsid w:val="00206D79"/>
    <w:rsid w:val="0022135B"/>
    <w:rsid w:val="00224434"/>
    <w:rsid w:val="00226642"/>
    <w:rsid w:val="00231884"/>
    <w:rsid w:val="0025240E"/>
    <w:rsid w:val="00287C34"/>
    <w:rsid w:val="002D07E8"/>
    <w:rsid w:val="002D1B76"/>
    <w:rsid w:val="002E1DE0"/>
    <w:rsid w:val="002F3A9F"/>
    <w:rsid w:val="003818AA"/>
    <w:rsid w:val="003C3DD1"/>
    <w:rsid w:val="00423507"/>
    <w:rsid w:val="004347FC"/>
    <w:rsid w:val="004446B4"/>
    <w:rsid w:val="00456551"/>
    <w:rsid w:val="00470103"/>
    <w:rsid w:val="004876BD"/>
    <w:rsid w:val="004D6F1C"/>
    <w:rsid w:val="00517D88"/>
    <w:rsid w:val="005241CC"/>
    <w:rsid w:val="00541235"/>
    <w:rsid w:val="0059529B"/>
    <w:rsid w:val="005A727F"/>
    <w:rsid w:val="005C7D12"/>
    <w:rsid w:val="005D68AA"/>
    <w:rsid w:val="005E59C0"/>
    <w:rsid w:val="00611375"/>
    <w:rsid w:val="00631C04"/>
    <w:rsid w:val="006442DD"/>
    <w:rsid w:val="00663464"/>
    <w:rsid w:val="00671FE7"/>
    <w:rsid w:val="006853A8"/>
    <w:rsid w:val="00696D5E"/>
    <w:rsid w:val="006C3E37"/>
    <w:rsid w:val="006D433C"/>
    <w:rsid w:val="00725AE1"/>
    <w:rsid w:val="00776A4E"/>
    <w:rsid w:val="007A54E7"/>
    <w:rsid w:val="007F051F"/>
    <w:rsid w:val="007F4FCF"/>
    <w:rsid w:val="007F7BA3"/>
    <w:rsid w:val="00877C98"/>
    <w:rsid w:val="00886F8D"/>
    <w:rsid w:val="008A6878"/>
    <w:rsid w:val="008B5B5B"/>
    <w:rsid w:val="008E0274"/>
    <w:rsid w:val="00907DF6"/>
    <w:rsid w:val="00922492"/>
    <w:rsid w:val="00937D43"/>
    <w:rsid w:val="0095482F"/>
    <w:rsid w:val="00955DE5"/>
    <w:rsid w:val="00957BBF"/>
    <w:rsid w:val="00985B1D"/>
    <w:rsid w:val="009B6C9D"/>
    <w:rsid w:val="009C021A"/>
    <w:rsid w:val="009E7759"/>
    <w:rsid w:val="00A014EF"/>
    <w:rsid w:val="00A46350"/>
    <w:rsid w:val="00A82A21"/>
    <w:rsid w:val="00AC210D"/>
    <w:rsid w:val="00AC7DC5"/>
    <w:rsid w:val="00AD0121"/>
    <w:rsid w:val="00AF7478"/>
    <w:rsid w:val="00B3357C"/>
    <w:rsid w:val="00B70F48"/>
    <w:rsid w:val="00B7168D"/>
    <w:rsid w:val="00BF4894"/>
    <w:rsid w:val="00C1375D"/>
    <w:rsid w:val="00C25A77"/>
    <w:rsid w:val="00C307C2"/>
    <w:rsid w:val="00C84BED"/>
    <w:rsid w:val="00CB4D5C"/>
    <w:rsid w:val="00CC0954"/>
    <w:rsid w:val="00CC2EC6"/>
    <w:rsid w:val="00CC7E3C"/>
    <w:rsid w:val="00CE5C79"/>
    <w:rsid w:val="00D362E7"/>
    <w:rsid w:val="00D42C52"/>
    <w:rsid w:val="00D73E93"/>
    <w:rsid w:val="00D81855"/>
    <w:rsid w:val="00DF1EDE"/>
    <w:rsid w:val="00E02B8F"/>
    <w:rsid w:val="00E12987"/>
    <w:rsid w:val="00E20BD3"/>
    <w:rsid w:val="00E675B8"/>
    <w:rsid w:val="00EA1FC9"/>
    <w:rsid w:val="00EA21B8"/>
    <w:rsid w:val="00EB0DFB"/>
    <w:rsid w:val="00EB6AC3"/>
    <w:rsid w:val="00F03DE7"/>
    <w:rsid w:val="00F1479D"/>
    <w:rsid w:val="00FC4028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0B1A2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0B1A22"/>
    <w:rPr>
      <w:rFonts w:ascii="Hebar" w:eastAsia="Times New Roman" w:hAnsi="Hebar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0B1A22"/>
  </w:style>
  <w:style w:type="paragraph" w:styleId="a6">
    <w:name w:val="footer"/>
    <w:basedOn w:val="a"/>
    <w:link w:val="a7"/>
    <w:rsid w:val="000B1A2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0B1A22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Balloon Text"/>
    <w:basedOn w:val="a"/>
    <w:link w:val="a9"/>
    <w:uiPriority w:val="99"/>
    <w:semiHidden/>
    <w:unhideWhenUsed/>
    <w:rsid w:val="000B1A2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B1A22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1CharChar">
    <w:name w:val=" Знак Знак1 Char Char Знак Знак"/>
    <w:basedOn w:val="a"/>
    <w:rsid w:val="000B1A2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6067</Characters>
  <Application>Microsoft Office Word</Application>
  <DocSecurity>0</DocSecurity>
  <Lines>287</Lines>
  <Paragraphs>207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2018-07-03T08:33:00Z</dcterms:created>
  <dcterms:modified xsi:type="dcterms:W3CDTF">2018-07-03T08:36:00Z</dcterms:modified>
</cp:coreProperties>
</file>